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69" w:rsidRDefault="00C82769" w:rsidP="00AC6376">
      <w:pPr>
        <w:spacing w:after="0"/>
        <w:rPr>
          <w:rFonts w:ascii="Arial Narrow" w:hAnsi="Arial Narrow"/>
        </w:rPr>
      </w:pPr>
      <w:bookmarkStart w:id="0" w:name="_GoBack"/>
      <w:bookmarkEnd w:id="0"/>
      <w:r w:rsidRPr="00F52364">
        <w:rPr>
          <w:rFonts w:ascii="Arial Narrow" w:hAnsi="Arial Narrow"/>
          <w:b/>
          <w:sz w:val="28"/>
        </w:rPr>
        <w:t>Standards f</w:t>
      </w:r>
      <w:r w:rsidR="00A040D4" w:rsidRPr="00F52364">
        <w:rPr>
          <w:rFonts w:ascii="Arial Narrow" w:hAnsi="Arial Narrow"/>
          <w:b/>
          <w:sz w:val="28"/>
        </w:rPr>
        <w:t>or Rating Teacher I-III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1"/>
        <w:gridCol w:w="1817"/>
        <w:gridCol w:w="1816"/>
        <w:gridCol w:w="1195"/>
        <w:gridCol w:w="2751"/>
        <w:gridCol w:w="761"/>
        <w:gridCol w:w="1976"/>
        <w:gridCol w:w="761"/>
        <w:gridCol w:w="2421"/>
        <w:gridCol w:w="742"/>
      </w:tblGrid>
      <w:tr w:rsidR="00003536" w:rsidTr="001C5453">
        <w:trPr>
          <w:trHeight w:val="360"/>
          <w:jc w:val="center"/>
        </w:trPr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C82769">
            <w:pPr>
              <w:jc w:val="center"/>
              <w:rPr>
                <w:rFonts w:ascii="Arial Narrow" w:hAnsi="Arial Narrow"/>
                <w:b/>
              </w:rPr>
            </w:pPr>
            <w:r w:rsidRPr="00C82769">
              <w:rPr>
                <w:rFonts w:ascii="Arial Narrow" w:hAnsi="Arial Narrow"/>
                <w:b/>
              </w:rPr>
              <w:t>Key Result Area</w:t>
            </w:r>
          </w:p>
          <w:p w:rsidR="00003536" w:rsidRPr="00C82769" w:rsidRDefault="00003536" w:rsidP="00C82769">
            <w:pPr>
              <w:jc w:val="center"/>
              <w:rPr>
                <w:rFonts w:ascii="Arial Narrow" w:hAnsi="Arial Narrow"/>
                <w:b/>
              </w:rPr>
            </w:pPr>
            <w:r w:rsidRPr="00C82769">
              <w:rPr>
                <w:rFonts w:ascii="Arial Narrow" w:hAnsi="Arial Narrow"/>
                <w:b/>
              </w:rPr>
              <w:t>(KRA)</w:t>
            </w:r>
          </w:p>
        </w:tc>
        <w:tc>
          <w:tcPr>
            <w:tcW w:w="1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C82769">
            <w:pPr>
              <w:jc w:val="center"/>
              <w:rPr>
                <w:rFonts w:ascii="Arial Narrow" w:hAnsi="Arial Narrow"/>
                <w:b/>
              </w:rPr>
            </w:pPr>
            <w:r w:rsidRPr="00C82769">
              <w:rPr>
                <w:rFonts w:ascii="Arial Narrow" w:hAnsi="Arial Narrow"/>
                <w:b/>
              </w:rPr>
              <w:t>Major Output</w:t>
            </w:r>
          </w:p>
        </w:tc>
        <w:tc>
          <w:tcPr>
            <w:tcW w:w="18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0543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Performance Indicator</w:t>
            </w:r>
          </w:p>
        </w:tc>
        <w:tc>
          <w:tcPr>
            <w:tcW w:w="1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0035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Weight per MO &amp; KRA</w:t>
            </w:r>
          </w:p>
        </w:tc>
        <w:tc>
          <w:tcPr>
            <w:tcW w:w="351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C82769">
            <w:pPr>
              <w:jc w:val="center"/>
              <w:rPr>
                <w:rFonts w:ascii="Arial Narrow" w:hAnsi="Arial Narrow"/>
                <w:b/>
              </w:rPr>
            </w:pPr>
            <w:r w:rsidRPr="00C82769">
              <w:rPr>
                <w:rFonts w:ascii="Arial Narrow" w:hAnsi="Arial Narrow"/>
                <w:b/>
              </w:rPr>
              <w:t>Quantity</w:t>
            </w:r>
          </w:p>
        </w:tc>
        <w:tc>
          <w:tcPr>
            <w:tcW w:w="273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C82769">
            <w:pPr>
              <w:jc w:val="center"/>
              <w:rPr>
                <w:rFonts w:ascii="Arial Narrow" w:hAnsi="Arial Narrow"/>
                <w:b/>
              </w:rPr>
            </w:pPr>
            <w:r w:rsidRPr="00C82769">
              <w:rPr>
                <w:rFonts w:ascii="Arial Narrow" w:hAnsi="Arial Narrow"/>
                <w:b/>
              </w:rPr>
              <w:t>Quality</w:t>
            </w:r>
          </w:p>
        </w:tc>
        <w:tc>
          <w:tcPr>
            <w:tcW w:w="31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C82769">
            <w:pPr>
              <w:jc w:val="center"/>
              <w:rPr>
                <w:rFonts w:ascii="Arial Narrow" w:hAnsi="Arial Narrow"/>
                <w:b/>
              </w:rPr>
            </w:pPr>
            <w:r w:rsidRPr="00C82769">
              <w:rPr>
                <w:rFonts w:ascii="Arial Narrow" w:hAnsi="Arial Narrow"/>
                <w:b/>
              </w:rPr>
              <w:t>Timeliness</w:t>
            </w:r>
          </w:p>
        </w:tc>
      </w:tr>
      <w:tr w:rsidR="00003536" w:rsidTr="001C5453">
        <w:trPr>
          <w:trHeight w:val="350"/>
          <w:jc w:val="center"/>
        </w:trPr>
        <w:tc>
          <w:tcPr>
            <w:tcW w:w="1351" w:type="dxa"/>
            <w:vMerge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3536" w:rsidRPr="00577CD7" w:rsidRDefault="00003536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3536" w:rsidRPr="00D52FC6" w:rsidRDefault="00003536" w:rsidP="00D03CA4">
            <w:pPr>
              <w:pStyle w:val="ColorfulList-Accent11"/>
              <w:ind w:left="252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3536" w:rsidRPr="00C82769" w:rsidRDefault="00003536" w:rsidP="00C82769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3536" w:rsidRPr="00C82769" w:rsidRDefault="00003536" w:rsidP="00C82769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C82769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C82769">
              <w:rPr>
                <w:rFonts w:ascii="Arial Narrow" w:hAnsi="Arial Narrow" w:cs="Arial"/>
                <w:b/>
                <w:sz w:val="20"/>
                <w:szCs w:val="24"/>
              </w:rPr>
              <w:t>Description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C82769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C82769">
              <w:rPr>
                <w:rFonts w:ascii="Arial Narrow" w:hAnsi="Arial Narrow" w:cs="Arial"/>
                <w:b/>
                <w:sz w:val="20"/>
                <w:szCs w:val="24"/>
              </w:rPr>
              <w:t>Rating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C82769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C82769">
              <w:rPr>
                <w:rFonts w:ascii="Arial Narrow" w:hAnsi="Arial Narrow" w:cs="Arial"/>
                <w:b/>
                <w:sz w:val="20"/>
                <w:szCs w:val="24"/>
              </w:rPr>
              <w:t>Description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C82769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C82769">
              <w:rPr>
                <w:rFonts w:ascii="Arial Narrow" w:hAnsi="Arial Narrow" w:cs="Arial"/>
                <w:b/>
                <w:sz w:val="20"/>
                <w:szCs w:val="24"/>
              </w:rPr>
              <w:t>Rating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C82769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C82769">
              <w:rPr>
                <w:rFonts w:ascii="Arial Narrow" w:hAnsi="Arial Narrow" w:cs="Arial"/>
                <w:b/>
                <w:sz w:val="20"/>
                <w:szCs w:val="24"/>
              </w:rPr>
              <w:t>Description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536" w:rsidRPr="00C82769" w:rsidRDefault="00003536" w:rsidP="00C82769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C82769">
              <w:rPr>
                <w:rFonts w:ascii="Arial Narrow" w:hAnsi="Arial Narrow" w:cs="Arial"/>
                <w:b/>
                <w:sz w:val="20"/>
                <w:szCs w:val="24"/>
              </w:rPr>
              <w:t>Rating</w:t>
            </w:r>
          </w:p>
        </w:tc>
      </w:tr>
      <w:tr w:rsidR="00003536" w:rsidTr="001C5453">
        <w:trPr>
          <w:trHeight w:val="323"/>
          <w:jc w:val="center"/>
        </w:trPr>
        <w:tc>
          <w:tcPr>
            <w:tcW w:w="1351" w:type="dxa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</w:tcPr>
          <w:p w:rsidR="00091863" w:rsidRDefault="00003536" w:rsidP="00D03CA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1343C">
              <w:rPr>
                <w:rFonts w:ascii="Arial Narrow" w:hAnsi="Arial Narrow" w:cs="Times New Roman"/>
                <w:b/>
                <w:sz w:val="20"/>
                <w:szCs w:val="20"/>
              </w:rPr>
              <w:t>Teaching-Learning Process</w:t>
            </w:r>
          </w:p>
          <w:p w:rsidR="00003536" w:rsidRPr="00E1343C" w:rsidRDefault="00091863" w:rsidP="00D03CA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(30%)</w:t>
            </w:r>
          </w:p>
        </w:tc>
        <w:tc>
          <w:tcPr>
            <w:tcW w:w="1817" w:type="dxa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</w:tcPr>
          <w:p w:rsidR="00003536" w:rsidRDefault="00003536" w:rsidP="00C82769">
            <w:pPr>
              <w:pStyle w:val="ColorfulList-Accent11"/>
              <w:numPr>
                <w:ilvl w:val="0"/>
                <w:numId w:val="26"/>
              </w:numPr>
              <w:ind w:left="252" w:hanging="252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Daily Lesson Plans/</w:t>
            </w:r>
          </w:p>
          <w:p w:rsidR="00003536" w:rsidRDefault="00003536" w:rsidP="009A428F">
            <w:pPr>
              <w:pStyle w:val="ColorfulList-Accent11"/>
              <w:ind w:left="252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Lesson Logs</w:t>
            </w:r>
          </w:p>
          <w:p w:rsidR="00003536" w:rsidRDefault="00003536" w:rsidP="009A428F">
            <w:pPr>
              <w:pStyle w:val="ColorfulList-Accent11"/>
              <w:ind w:left="252"/>
              <w:rPr>
                <w:rFonts w:ascii="Arial Narrow" w:hAnsi="Arial Narrow"/>
                <w:sz w:val="20"/>
                <w:szCs w:val="24"/>
              </w:rPr>
            </w:pPr>
          </w:p>
          <w:p w:rsidR="00003536" w:rsidRDefault="00003536" w:rsidP="00BC7491">
            <w:pPr>
              <w:rPr>
                <w:rFonts w:ascii="Arial Narrow" w:hAnsi="Arial Narrow" w:cs="Arial"/>
                <w:sz w:val="20"/>
                <w:szCs w:val="24"/>
              </w:rPr>
            </w:pPr>
          </w:p>
          <w:p w:rsidR="00003536" w:rsidRDefault="00003536" w:rsidP="00BC7491">
            <w:pPr>
              <w:pStyle w:val="ColorfulList-Accent11"/>
              <w:ind w:left="252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</w:tcPr>
          <w:p w:rsidR="00003536" w:rsidRPr="0050056B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 w:rsidRPr="0050056B">
              <w:rPr>
                <w:rFonts w:ascii="Arial Narrow" w:hAnsi="Arial Narrow" w:cs="Arial"/>
                <w:sz w:val="20"/>
                <w:szCs w:val="24"/>
              </w:rPr>
              <w:t>100% of the required number of daily lesson plans/lesson logs submitted on prescribed dates without lapses.</w:t>
            </w:r>
          </w:p>
        </w:tc>
        <w:tc>
          <w:tcPr>
            <w:tcW w:w="1195" w:type="dxa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</w:tcPr>
          <w:p w:rsidR="00003536" w:rsidRPr="00CF5E6F" w:rsidRDefault="002609F5" w:rsidP="0000353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003536">
              <w:rPr>
                <w:rFonts w:ascii="Arial Narrow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2751" w:type="dxa"/>
            <w:tcBorders>
              <w:top w:val="thinThickSmallGap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 xml:space="preserve">100% of the required number of daily lesson plans/lesson logs submitted </w:t>
            </w:r>
          </w:p>
        </w:tc>
        <w:tc>
          <w:tcPr>
            <w:tcW w:w="761" w:type="dxa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thinThickSmallGap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thinThickSmallGap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Submitted on or before prescribed dates (weekly)</w:t>
            </w:r>
          </w:p>
        </w:tc>
        <w:tc>
          <w:tcPr>
            <w:tcW w:w="742" w:type="dxa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003536" w:rsidTr="001C5453">
        <w:trPr>
          <w:trHeight w:val="125"/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Pr="00E1343C" w:rsidRDefault="00003536" w:rsidP="00D03CA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C82769">
            <w:pPr>
              <w:pStyle w:val="ColorfulList-Accent11"/>
              <w:numPr>
                <w:ilvl w:val="0"/>
                <w:numId w:val="26"/>
              </w:numPr>
              <w:ind w:left="252" w:hanging="252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 xml:space="preserve">90% - 99% of the required number of daily lesson plans/lesson logs submitted 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Default="00003536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ED7AF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Submitted 1 day after prescribed dates (weekly)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003536" w:rsidTr="001C5453">
        <w:trPr>
          <w:trHeight w:val="301"/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Pr="00E1343C" w:rsidRDefault="00003536" w:rsidP="00D03CA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C82769">
            <w:pPr>
              <w:pStyle w:val="ColorfulList-Accent11"/>
              <w:numPr>
                <w:ilvl w:val="0"/>
                <w:numId w:val="26"/>
              </w:numPr>
              <w:ind w:left="252" w:hanging="252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 xml:space="preserve">80% - 89% of the required number of daily lesson plans/lesson logs submitted 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Default="00003536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ED7AF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Submitted 2 days after prescribed dates (weekly)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003536" w:rsidTr="001C5453">
        <w:trPr>
          <w:trHeight w:val="116"/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Pr="00E1343C" w:rsidRDefault="00003536" w:rsidP="00D03CA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C82769">
            <w:pPr>
              <w:pStyle w:val="ColorfulList-Accent11"/>
              <w:numPr>
                <w:ilvl w:val="0"/>
                <w:numId w:val="26"/>
              </w:numPr>
              <w:ind w:left="252" w:hanging="252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 xml:space="preserve">70% - 79% of the required number of daily lesson plans/lesson logs submitted 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Default="00003536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ED7AF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Submitted 3 days after prescribed dates (weekly)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003536" w:rsidTr="001C5453">
        <w:trPr>
          <w:trHeight w:val="332"/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Pr="00E1343C" w:rsidRDefault="00003536" w:rsidP="00D03CA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3536" w:rsidRDefault="00003536" w:rsidP="00C82769">
            <w:pPr>
              <w:pStyle w:val="ColorfulList-Accent11"/>
              <w:numPr>
                <w:ilvl w:val="0"/>
                <w:numId w:val="26"/>
              </w:numPr>
              <w:ind w:left="252" w:hanging="252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3536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3536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536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69% &amp; below of the required number of daily lesson plans/lesson logs submitted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3536" w:rsidRDefault="00003536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6525E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Submitted 4</w:t>
            </w:r>
            <w:r w:rsidR="006525E4">
              <w:rPr>
                <w:rFonts w:ascii="Arial Narrow" w:hAnsi="Arial Narrow" w:cs="Arial"/>
                <w:sz w:val="20"/>
                <w:szCs w:val="24"/>
              </w:rPr>
              <w:t xml:space="preserve"> or more </w:t>
            </w:r>
            <w:proofErr w:type="spellStart"/>
            <w:r>
              <w:rPr>
                <w:rFonts w:ascii="Arial Narrow" w:hAnsi="Arial Narrow" w:cs="Arial"/>
                <w:sz w:val="20"/>
                <w:szCs w:val="24"/>
              </w:rPr>
              <w:t>daysafter</w:t>
            </w:r>
            <w:proofErr w:type="spellEnd"/>
            <w:r>
              <w:rPr>
                <w:rFonts w:ascii="Arial Narrow" w:hAnsi="Arial Narrow" w:cs="Arial"/>
                <w:sz w:val="20"/>
                <w:szCs w:val="24"/>
              </w:rPr>
              <w:t xml:space="preserve"> prescribed dates (weekly)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003536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Pr="00577CD7" w:rsidRDefault="00003536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03536" w:rsidRDefault="00003536" w:rsidP="00806E46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  Instructional Materials</w:t>
            </w:r>
          </w:p>
          <w:p w:rsidR="00003536" w:rsidRDefault="00003536" w:rsidP="00806E46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  <w:p w:rsidR="00003536" w:rsidRDefault="00003536" w:rsidP="00806E46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03536" w:rsidRPr="0050056B" w:rsidRDefault="00003536" w:rsidP="00B63329">
            <w:pPr>
              <w:rPr>
                <w:rFonts w:ascii="Arial Narrow" w:hAnsi="Arial Narrow" w:cs="Arial"/>
                <w:sz w:val="20"/>
                <w:szCs w:val="24"/>
              </w:rPr>
            </w:pPr>
            <w:r w:rsidRPr="0050056B">
              <w:rPr>
                <w:rFonts w:ascii="Arial Narrow" w:hAnsi="Arial Narrow" w:cs="Arial"/>
                <w:sz w:val="20"/>
                <w:szCs w:val="24"/>
              </w:rPr>
              <w:t xml:space="preserve">100% of the required IMs appropriately prepared/ developed </w:t>
            </w:r>
            <w:r w:rsidR="00B63329">
              <w:rPr>
                <w:rFonts w:ascii="Arial Narrow" w:hAnsi="Arial Narrow" w:cs="Arial"/>
                <w:sz w:val="20"/>
                <w:szCs w:val="24"/>
              </w:rPr>
              <w:t>within the rating period without lapses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03536" w:rsidRDefault="002609F5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9A428F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100% of the required IMs were developed for the lesson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C9738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Submitted on or before prescribed dates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003536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Pr="00577CD7" w:rsidRDefault="00003536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806E46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9A428F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9A428F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90% - 99% of the required IMs were developed for the lesson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C9738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Submitted 1 day after prescribed dates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003536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Pr="00577CD7" w:rsidRDefault="00003536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806E46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9A428F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9A428F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80% - 89% of the required IMs were developed for the lesson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C9738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Submitted 2 days after prescribed dates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003536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Pr="00577CD7" w:rsidRDefault="00003536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806E46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9A428F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9A428F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70% - 79% of the required IMs were developed for the lesson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C9738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Submitted 3 days after prescribed dates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003536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36" w:rsidRPr="00577CD7" w:rsidRDefault="00003536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3536" w:rsidRDefault="00003536" w:rsidP="00806E46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3536" w:rsidRDefault="00003536" w:rsidP="009A428F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3536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9A428F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69% &amp; below of the required IMs were developed for the lesson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536" w:rsidRPr="00C82769" w:rsidRDefault="00003536" w:rsidP="006525E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 xml:space="preserve">Submitted 4 </w:t>
            </w:r>
            <w:r w:rsidR="006525E4">
              <w:rPr>
                <w:rFonts w:ascii="Arial Narrow" w:hAnsi="Arial Narrow" w:cs="Arial"/>
                <w:sz w:val="20"/>
                <w:szCs w:val="24"/>
              </w:rPr>
              <w:t xml:space="preserve">or more </w:t>
            </w:r>
            <w:proofErr w:type="spellStart"/>
            <w:r>
              <w:rPr>
                <w:rFonts w:ascii="Arial Narrow" w:hAnsi="Arial Narrow" w:cs="Arial"/>
                <w:sz w:val="20"/>
                <w:szCs w:val="24"/>
              </w:rPr>
              <w:t>daysafter</w:t>
            </w:r>
            <w:proofErr w:type="spellEnd"/>
            <w:r>
              <w:rPr>
                <w:rFonts w:ascii="Arial Narrow" w:hAnsi="Arial Narrow" w:cs="Arial"/>
                <w:sz w:val="20"/>
                <w:szCs w:val="24"/>
              </w:rPr>
              <w:t xml:space="preserve"> prescribed dates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3536" w:rsidRPr="00C82769" w:rsidRDefault="00003536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B26678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Pr="00577CD7" w:rsidRDefault="00B26678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26678" w:rsidRDefault="00B26678" w:rsidP="00C82769">
            <w:pPr>
              <w:pStyle w:val="ColorfulList-Accent11"/>
              <w:numPr>
                <w:ilvl w:val="0"/>
                <w:numId w:val="26"/>
              </w:numPr>
              <w:spacing w:before="20" w:after="20"/>
              <w:ind w:left="252" w:hanging="252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Teaching Strategies</w:t>
            </w:r>
          </w:p>
          <w:p w:rsidR="00B26678" w:rsidRDefault="00B26678" w:rsidP="00BC7491">
            <w:pPr>
              <w:pStyle w:val="ColorfulList-Accent11"/>
              <w:spacing w:before="20" w:after="20"/>
              <w:rPr>
                <w:rFonts w:ascii="Arial Narrow" w:hAnsi="Arial Narrow"/>
                <w:sz w:val="20"/>
                <w:szCs w:val="24"/>
              </w:rPr>
            </w:pPr>
          </w:p>
          <w:p w:rsidR="00B26678" w:rsidRPr="00D52FC6" w:rsidRDefault="00B26678" w:rsidP="00BC7491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26678" w:rsidRPr="0050056B" w:rsidRDefault="00B26678" w:rsidP="009A428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0056B">
              <w:rPr>
                <w:rFonts w:ascii="Arial Narrow" w:hAnsi="Arial Narrow"/>
                <w:bCs/>
                <w:sz w:val="20"/>
                <w:szCs w:val="20"/>
              </w:rPr>
              <w:t>100% of the total number of learners achieved 75% mastery level in all learning areas within the rating period.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26678" w:rsidRDefault="00256A9B" w:rsidP="000035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B26678">
              <w:rPr>
                <w:rFonts w:ascii="Arial Narrow" w:hAnsi="Arial Narrow"/>
                <w:bCs/>
                <w:sz w:val="20"/>
                <w:szCs w:val="20"/>
              </w:rPr>
              <w:t>0%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9A428F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100% of the total number of learners achieved 75% mastery level in all learning areas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Achieved all the time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B26678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Pr="00577CD7" w:rsidRDefault="00B26678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806E46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9A428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0035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9A428F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90% - 99% of the total number of learners achieved 75% mastery level in all learning areas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B26678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Achieved most of the time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B26678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Pr="00577CD7" w:rsidRDefault="00B26678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806E46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806E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0035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80% - 89% of the total number of learners achieved 75% mastery level in all learning areas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Achieved more often than not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B26678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Pr="00577CD7" w:rsidRDefault="00B26678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806E46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806E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0035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70% - 79% of the total number of learners achieved 75% mastery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level in all learning areas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lastRenderedPageBreak/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Achieved sometimes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B26678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Pr="00577CD7" w:rsidRDefault="00B26678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26678" w:rsidRDefault="00B26678" w:rsidP="00806E46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26678" w:rsidRDefault="00B26678" w:rsidP="00806E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26678" w:rsidRDefault="00B26678" w:rsidP="000035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69% &amp; below of the total number of learners achieved 75% mastery level in 5all learning areas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B26678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Achieved seldom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B26678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Pr="00577CD7" w:rsidRDefault="00B26678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26678" w:rsidRDefault="00B26678" w:rsidP="00C82769">
            <w:pPr>
              <w:pStyle w:val="ColorfulList-Accent11"/>
              <w:numPr>
                <w:ilvl w:val="0"/>
                <w:numId w:val="26"/>
              </w:numPr>
              <w:spacing w:before="20" w:after="20"/>
              <w:ind w:left="252" w:hanging="252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Class Rules and Well-Behaved Pupils</w:t>
            </w:r>
          </w:p>
          <w:p w:rsidR="00B26678" w:rsidRDefault="00B26678" w:rsidP="00BC7491">
            <w:pPr>
              <w:pStyle w:val="ColorfulList-Accent11"/>
              <w:spacing w:before="20" w:after="20"/>
              <w:rPr>
                <w:rFonts w:ascii="Arial Narrow" w:hAnsi="Arial Narrow"/>
                <w:sz w:val="20"/>
                <w:szCs w:val="24"/>
              </w:rPr>
            </w:pPr>
          </w:p>
          <w:p w:rsidR="00B26678" w:rsidRPr="009531F0" w:rsidRDefault="00B26678" w:rsidP="00BC7491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  <w:p w:rsidR="00B26678" w:rsidRDefault="00B26678" w:rsidP="00BC74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678" w:rsidRDefault="00B26678" w:rsidP="00BC7491">
            <w:pPr>
              <w:pStyle w:val="ColorfulList-Accent11"/>
              <w:spacing w:before="20" w:after="2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26678" w:rsidRPr="0050056B" w:rsidRDefault="00B26678" w:rsidP="004245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0056B">
              <w:rPr>
                <w:rFonts w:ascii="Arial Narrow" w:hAnsi="Arial Narrow" w:cs="Times New Roman"/>
                <w:sz w:val="20"/>
                <w:szCs w:val="20"/>
              </w:rPr>
              <w:t>100% of the students oriented with the class rules during the opening of classes without lapses.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26678" w:rsidRDefault="000A253D" w:rsidP="0000353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26678">
              <w:rPr>
                <w:rFonts w:ascii="Arial Narrow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7B2502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100% of the students were oriented with the class rules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During the opening of classes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B26678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Pr="00577CD7" w:rsidRDefault="00B26678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7B2502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00353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90% - 99% of the students were oriented with the class rules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 day after the opening of classes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B26678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Pr="00577CD7" w:rsidRDefault="00B26678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7B2502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00353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80% - 89% of the students were oriented with the class rules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7B2502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 days after the opening of classes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B26678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Pr="00577CD7" w:rsidRDefault="00B26678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7B2502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00353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70% - 79% of the students were oriented with the class rules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 days after the opening of classes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B26678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Pr="00577CD7" w:rsidRDefault="00B26678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7B2502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6678" w:rsidRDefault="00B26678" w:rsidP="0000353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69% &amp; below of the students were oriented with the class rules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678" w:rsidRPr="00C82769" w:rsidRDefault="00B26678" w:rsidP="006525E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 or more days after the opening of classes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678" w:rsidRPr="00C82769" w:rsidRDefault="00B26678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7B2502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  <w:r w:rsidRPr="009531F0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Pr="0050056B" w:rsidRDefault="00471CEA" w:rsidP="00BF48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0056B">
              <w:rPr>
                <w:rFonts w:ascii="Arial Narrow" w:hAnsi="Arial Narrow" w:cs="Times New Roman"/>
                <w:sz w:val="20"/>
                <w:szCs w:val="20"/>
              </w:rPr>
              <w:t>Zero (0) violation of class rules within the rating period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0A253D" w:rsidP="0000353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Default="00471CEA" w:rsidP="00BF48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 violation of class rules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D03CA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Maintained all the time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7B2502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00353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violation of class rules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D03CA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Maintained most of the time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7B2502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F48B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00353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Default="00471CEA" w:rsidP="00BF48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 violations of class rules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D03CA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Maintained more often than not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7B2502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F48B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00353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Default="00471CEA" w:rsidP="00BF48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 violations of class rules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D03CA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Maintained sometimes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7B2502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00353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 violations of class rules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D03CA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Maintained seldom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C82769">
            <w:pPr>
              <w:pStyle w:val="ColorfulList-Accent11"/>
              <w:numPr>
                <w:ilvl w:val="0"/>
                <w:numId w:val="26"/>
              </w:numPr>
              <w:spacing w:before="20" w:after="20"/>
              <w:ind w:left="252" w:hanging="252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Positive/ Productive/ Safe Learning Environment</w:t>
            </w:r>
          </w:p>
          <w:p w:rsidR="00471CEA" w:rsidRDefault="00471CEA" w:rsidP="009531F0">
            <w:pPr>
              <w:pStyle w:val="ColorfulList-Accent11"/>
              <w:spacing w:before="20" w:after="20"/>
              <w:rPr>
                <w:rFonts w:ascii="Arial Narrow" w:hAnsi="Arial Narrow"/>
                <w:sz w:val="20"/>
                <w:szCs w:val="24"/>
              </w:rPr>
            </w:pPr>
          </w:p>
          <w:p w:rsidR="00471CEA" w:rsidRPr="00D52FC6" w:rsidRDefault="00471CEA" w:rsidP="009531F0">
            <w:pPr>
              <w:pStyle w:val="ColorfulList-Accent11"/>
              <w:spacing w:before="20" w:after="20"/>
              <w:ind w:left="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Pr="0050056B" w:rsidRDefault="00471CEA" w:rsidP="00D03CA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0056B">
              <w:rPr>
                <w:rFonts w:ascii="Arial Narrow" w:hAnsi="Arial Narrow"/>
                <w:bCs/>
                <w:sz w:val="20"/>
                <w:szCs w:val="20"/>
              </w:rPr>
              <w:t xml:space="preserve">100% of the characteristics of positive, productive and safe learning environment complied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with </w:t>
            </w:r>
            <w:r w:rsidRPr="0050056B">
              <w:rPr>
                <w:rFonts w:ascii="Arial Narrow" w:hAnsi="Arial Narrow"/>
                <w:bCs/>
                <w:sz w:val="20"/>
                <w:szCs w:val="20"/>
              </w:rPr>
              <w:t>within the rating period without lapses.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0035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100% of the characteristics of positive, productive and safe learning environment complied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D03CA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507E71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Maintained all the time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90% - 99% of the characteristics of positive, productive and safe learning environment complied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D03CA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Maintained most of the time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80% - 89% of the characteristics of positive, productive and safe learning environment complied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D03CA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507E71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Maintained more often than not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70% - 79% of the characteristics of positive, productive and safe learning environment complied.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D03CA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507E71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Maintained sometimes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69% &amp; below of the characteristics of positive, productive and safe learning environment complied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D03CA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Maintained seldom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343C">
              <w:rPr>
                <w:rFonts w:ascii="Arial Narrow" w:hAnsi="Arial Narrow" w:cs="Times New Roman"/>
                <w:b/>
                <w:sz w:val="20"/>
                <w:szCs w:val="20"/>
              </w:rPr>
              <w:t>Pupils’ Outcome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(30%)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D03CA4">
            <w:pPr>
              <w:numPr>
                <w:ilvl w:val="0"/>
                <w:numId w:val="27"/>
              </w:numPr>
              <w:ind w:left="289" w:hanging="289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Complete and Accurate Class Record</w:t>
            </w:r>
          </w:p>
          <w:p w:rsidR="00471CEA" w:rsidRDefault="00471CEA" w:rsidP="009531F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471CEA" w:rsidRPr="00D52FC6" w:rsidRDefault="00471CEA" w:rsidP="009531F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Pr="0050056B" w:rsidRDefault="00471CEA" w:rsidP="00D03CA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0056B">
              <w:rPr>
                <w:rFonts w:ascii="Arial Narrow" w:hAnsi="Arial Narrow" w:cs="Times New Roman"/>
                <w:sz w:val="20"/>
                <w:szCs w:val="20"/>
              </w:rPr>
              <w:t xml:space="preserve">100% of subjects/learning areas taught have complete and accurate class record/s within the </w:t>
            </w:r>
            <w:r w:rsidRPr="0050056B">
              <w:rPr>
                <w:rFonts w:ascii="Arial Narrow" w:hAnsi="Arial Narrow" w:cs="Times New Roman"/>
                <w:sz w:val="20"/>
                <w:szCs w:val="20"/>
              </w:rPr>
              <w:lastRenderedPageBreak/>
              <w:t>rating period without lapses.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5%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03CA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100% of subjects/learning areas taught had complete and accurate class record/s 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Updated all the time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90% - 99% of subjects/learning areas taught had complete and accurate class record/s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D52A29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Updated most of the time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80% - 89% of subjects/learning areas taught had complete and accurate class record/s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Updated more often than not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70% - 79% of subjects/learning areas taught had complete and accurate class record/s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Updated sometimes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D03CA4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69% &amp; below of subjects/learning areas taught had complete and accurate class record/s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Updated seldom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D03CA4">
            <w:pPr>
              <w:pStyle w:val="NoSpacing1"/>
              <w:numPr>
                <w:ilvl w:val="0"/>
                <w:numId w:val="27"/>
              </w:numPr>
              <w:ind w:left="252" w:hanging="252"/>
              <w:rPr>
                <w:rFonts w:ascii="Arial Narrow" w:hAnsi="Arial Narrow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  <w:lang w:val="en-PH"/>
              </w:rPr>
              <w:t>Remedial/ Enrichment Programs</w:t>
            </w:r>
          </w:p>
          <w:p w:rsidR="00471CEA" w:rsidRDefault="00471CEA" w:rsidP="009531F0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  <w:p w:rsidR="00471CEA" w:rsidRPr="00577CD7" w:rsidRDefault="00471CEA" w:rsidP="009531F0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Pr="0050056B" w:rsidRDefault="00471CEA" w:rsidP="003D40A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0056B">
              <w:rPr>
                <w:rFonts w:ascii="Arial Narrow" w:hAnsi="Arial Narrow" w:cs="Times New Roman"/>
                <w:sz w:val="20"/>
                <w:szCs w:val="20"/>
              </w:rPr>
              <w:t>100% of the students’ remedial/ enrichment needs catered to within the rating period without lapses.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3D40AA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100% of the students’ remedial/ enrichment needs catered to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Conducted all the time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90% - 99% of the students’ remedial/ enrichment needs catered to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Conducted most of the time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80% - 89% of the students’ remedial/ enrichment needs catered to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Conducted more often than not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D03CA4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70% - 79% of the students’ remedial/ enrichment needs catered to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Conducted sometimes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D03CA4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69% &amp; below of the students’ remedial/ enrichment needs catered to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Conducted seldom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pStyle w:val="NoSpacing1"/>
              <w:numPr>
                <w:ilvl w:val="0"/>
                <w:numId w:val="27"/>
              </w:numPr>
              <w:ind w:left="252" w:hanging="252"/>
              <w:rPr>
                <w:rFonts w:ascii="Arial Narrow" w:hAnsi="Arial Narrow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  <w:lang w:val="en-PH"/>
              </w:rPr>
              <w:t>Updated Pupils’/Students’ School Records</w:t>
            </w:r>
          </w:p>
          <w:p w:rsidR="00471CEA" w:rsidRDefault="00471CEA" w:rsidP="00D03CA4">
            <w:pPr>
              <w:pStyle w:val="NoSpacing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71CEA" w:rsidRPr="00577CD7" w:rsidRDefault="00471CEA" w:rsidP="00D03CA4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Pr="0050056B" w:rsidRDefault="00471CEA" w:rsidP="003D40A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0056B">
              <w:rPr>
                <w:rFonts w:ascii="Arial Narrow" w:hAnsi="Arial Narrow" w:cs="Times New Roman"/>
                <w:sz w:val="20"/>
                <w:szCs w:val="20"/>
              </w:rPr>
              <w:t>100% of the required school records of students updated within the rating period without error.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3D40AA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100% of the required school records of students updated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error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Updated all the time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D03CA4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90% - 99% of the required school records of students updated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error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Updated most of the time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D03CA4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80% - 89% of the required school records of students updated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errors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Updated more often than not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D03CA4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70% - 79% of the required school records of students updated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errors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Updated sometimes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69% &amp; below of the required school records of students updated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errors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Updated seldom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Pr="00D52FC6" w:rsidRDefault="00471CEA" w:rsidP="0000353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Community Involvement (10%)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B13605">
            <w:pPr>
              <w:pStyle w:val="NoSpacing1"/>
              <w:numPr>
                <w:ilvl w:val="0"/>
                <w:numId w:val="28"/>
              </w:numPr>
              <w:ind w:left="289" w:hanging="289"/>
              <w:rPr>
                <w:rFonts w:ascii="Arial Narrow" w:hAnsi="Arial Narrow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  <w:lang w:val="en-PH"/>
              </w:rPr>
              <w:t>PTA Meetings/ Conferences Organized</w:t>
            </w:r>
          </w:p>
          <w:p w:rsidR="00471CEA" w:rsidRDefault="00471CEA" w:rsidP="009531F0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  <w:p w:rsidR="00471CEA" w:rsidRPr="00577CD7" w:rsidRDefault="00471CEA" w:rsidP="009531F0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Pr="0050056B" w:rsidRDefault="00471CEA" w:rsidP="0053716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0056B">
              <w:rPr>
                <w:rFonts w:ascii="Arial Narrow" w:hAnsi="Arial Narrow" w:cs="Times New Roman"/>
                <w:sz w:val="20"/>
                <w:szCs w:val="20"/>
              </w:rPr>
              <w:t>100% of the required PTA meetings facilitated without lapses in a semester.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53716A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100% of the required PTA meetings facilitated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Organized and facilitated on the prescribed dates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00353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35412D" w:rsidRDefault="00471CEA" w:rsidP="00B13605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90% - 99% of the required PTA meetings facilitated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B42BA5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Organized and facilitated 1 day after the prescribed dates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00353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B13605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80% - 89% of the required PTA meetings facilitated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B42BA5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Organized and facilitated 2 days after the prescribed dates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13605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70% - 79% of the required PTA </w:t>
            </w: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meetings facilitated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lastRenderedPageBreak/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B42BA5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 xml:space="preserve">Organized and facilitated 3 </w:t>
            </w:r>
            <w:r>
              <w:rPr>
                <w:rFonts w:ascii="Arial Narrow" w:hAnsi="Arial Narrow" w:cs="Arial"/>
                <w:sz w:val="20"/>
                <w:szCs w:val="24"/>
              </w:rPr>
              <w:lastRenderedPageBreak/>
              <w:t>days after the prescribed dates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lastRenderedPageBreak/>
              <w:t>2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B13605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53716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53716A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69% &amp; below of the required PTA meetings facilitated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B42BA5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Organized and facilitated 4 or more days after the prescribed dates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B13605">
            <w:pPr>
              <w:pStyle w:val="NoSpacing1"/>
              <w:numPr>
                <w:ilvl w:val="0"/>
                <w:numId w:val="28"/>
              </w:numPr>
              <w:ind w:left="252" w:hanging="252"/>
              <w:rPr>
                <w:rFonts w:ascii="Arial Narrow" w:hAnsi="Arial Narrow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  <w:lang w:val="en-PH"/>
              </w:rPr>
              <w:t>Stakeholder Involvement in Monitoring and Evaluation of Programs Implementation</w:t>
            </w:r>
          </w:p>
          <w:p w:rsidR="00471CEA" w:rsidRDefault="00471CEA" w:rsidP="009531F0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  <w:p w:rsidR="00471CEA" w:rsidRPr="0035412D" w:rsidRDefault="00471CEA" w:rsidP="009531F0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Pr="0050056B" w:rsidRDefault="00471CEA" w:rsidP="0053716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0056B">
              <w:rPr>
                <w:rFonts w:ascii="Arial Narrow" w:hAnsi="Arial Narrow" w:cs="Times New Roman"/>
                <w:sz w:val="20"/>
                <w:szCs w:val="20"/>
              </w:rPr>
              <w:t>75% of identified stakeholders engaged/ involved in monitoring and evaluation of programs implementation within the rating period without lapses.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53716A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75% of identified stakeholders engaged/ involved in monitoring and evaluation of programs implementation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Involved stakeholders all the time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B13605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65% - 74% of identified stakeholders engaged/ involved in monitoring and evaluation of programs implementation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Involved stakeholders most of the time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13605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55% - 64% of identified stakeholders engaged/ involved in monitoring and evaluation of programs implementation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Involved stakeholders more often than not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13605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45% - 54% of identified stakeholders engaged/ involved in monitoring and evaluation of programs implementation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Involved stakeholders sometimes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13605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53716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53716A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44% &amp; below of identified stakeholders engaged/ involved in monitoring and evaluation of programs implementation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Involved stakeholders seldom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Pr="009531F0" w:rsidRDefault="00471CEA" w:rsidP="00B13605">
            <w:pPr>
              <w:pStyle w:val="ListParagraph"/>
              <w:numPr>
                <w:ilvl w:val="0"/>
                <w:numId w:val="28"/>
              </w:numPr>
              <w:ind w:left="289" w:hanging="270"/>
              <w:rPr>
                <w:rFonts w:ascii="Arial Narrow" w:hAnsi="Arial Narrow"/>
              </w:rPr>
            </w:pPr>
            <w:r w:rsidRPr="00B13605">
              <w:rPr>
                <w:rFonts w:ascii="Arial Narrow" w:hAnsi="Arial Narrow"/>
                <w:sz w:val="20"/>
                <w:szCs w:val="20"/>
              </w:rPr>
              <w:t>Project/Events/Activities Initiated or Undertaken</w:t>
            </w:r>
          </w:p>
          <w:p w:rsidR="00471CEA" w:rsidRDefault="00471CEA" w:rsidP="009531F0">
            <w:pPr>
              <w:rPr>
                <w:rFonts w:ascii="Arial Narrow" w:hAnsi="Arial Narrow"/>
              </w:rPr>
            </w:pPr>
          </w:p>
          <w:p w:rsidR="00471CEA" w:rsidRPr="009531F0" w:rsidRDefault="00471CEA" w:rsidP="009531F0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Pr="0050056B" w:rsidRDefault="00471CEA" w:rsidP="0053716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0056B">
              <w:rPr>
                <w:rFonts w:ascii="Arial Narrow" w:hAnsi="Arial Narrow" w:cs="Times New Roman"/>
                <w:sz w:val="20"/>
                <w:szCs w:val="20"/>
              </w:rPr>
              <w:t>One (1) project/event/activity on community involvement initiated/ undertaken within the rating period without lapses.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53716A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One (1) project/event/activity on community involvement initiated/ undertaken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Initiated and undertaken on or before the scheduled dates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525E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Initiated and undertaken 1 days after the scheduled dates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Initiated and undertaken 2 days after the scheduled dates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Initiated and undertaken 3 days after the scheduled dates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No project/event/activity on community involvement initiated/ undertaken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525E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Initiated and undertaken 4 or more days after the scheduled dates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00353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Professional Growth and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Development</w:t>
            </w:r>
          </w:p>
          <w:p w:rsidR="00471CEA" w:rsidRPr="00D52FC6" w:rsidRDefault="00471CEA" w:rsidP="0000353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(10%)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53716A">
            <w:pPr>
              <w:pStyle w:val="ColorfulList-Accent11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  <w:lastRenderedPageBreak/>
              <w:t>Action Research</w:t>
            </w:r>
          </w:p>
          <w:p w:rsidR="00471CEA" w:rsidRDefault="00471CEA" w:rsidP="009531F0">
            <w:pPr>
              <w:pStyle w:val="ColorfulList-Accent11"/>
              <w:tabs>
                <w:tab w:val="left" w:pos="252"/>
              </w:tabs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</w:pPr>
          </w:p>
          <w:p w:rsidR="00471CEA" w:rsidRPr="00425998" w:rsidRDefault="00471CEA" w:rsidP="009531F0">
            <w:pPr>
              <w:pStyle w:val="ColorfulList-Accent11"/>
              <w:tabs>
                <w:tab w:val="left" w:pos="252"/>
              </w:tabs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0056B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One (1) action research conducted </w:t>
            </w:r>
            <w:r w:rsidRPr="0050056B">
              <w:rPr>
                <w:rFonts w:ascii="Arial Narrow" w:hAnsi="Arial Narrow" w:cs="Times New Roman"/>
                <w:sz w:val="20"/>
                <w:szCs w:val="20"/>
              </w:rPr>
              <w:lastRenderedPageBreak/>
              <w:t>within the rating period without lapses.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4%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One (</w:t>
            </w:r>
            <w:r w:rsidRPr="00933763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)action </w:t>
            </w:r>
            <w:r w:rsidRPr="00933763">
              <w:rPr>
                <w:rFonts w:ascii="Arial Narrow" w:hAnsi="Arial Narrow" w:cs="Times New Roman"/>
                <w:sz w:val="20"/>
                <w:szCs w:val="20"/>
              </w:rPr>
              <w:t>research conducted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Conducted and approved on or before the scheduled date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00353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53716A">
            <w:pPr>
              <w:pStyle w:val="NoSpacing1"/>
              <w:ind w:left="-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525E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Conducted and approved 1 day after the scheduled date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Pr="00577CD7" w:rsidRDefault="00471CEA" w:rsidP="0000353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53716A">
            <w:pPr>
              <w:pStyle w:val="NoSpacing1"/>
              <w:ind w:left="-1"/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Conducted and approved 2 days after the scheduled date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53716A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Conducted and approved 3 days after the scheduled date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53716A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Noaction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33763">
              <w:rPr>
                <w:rFonts w:ascii="Arial Narrow" w:hAnsi="Arial Narrow" w:cs="Times New Roman"/>
                <w:sz w:val="20"/>
                <w:szCs w:val="20"/>
              </w:rPr>
              <w:t>research conducted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Conducted and approved 4 or more day after the scheduled date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71CEA" w:rsidRPr="009531F0" w:rsidRDefault="00471CEA" w:rsidP="0053716A">
            <w:pPr>
              <w:pStyle w:val="NoSpacing1"/>
              <w:numPr>
                <w:ilvl w:val="0"/>
                <w:numId w:val="29"/>
              </w:numPr>
              <w:ind w:left="269" w:hanging="270"/>
              <w:rPr>
                <w:rFonts w:ascii="Arial Narrow" w:hAnsi="Arial Narrow"/>
                <w:sz w:val="20"/>
                <w:szCs w:val="20"/>
                <w:lang w:val="en-PH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  <w:t>Professional Membership and/or Community Linkages</w:t>
            </w:r>
          </w:p>
          <w:p w:rsidR="00471CEA" w:rsidRDefault="00471CEA" w:rsidP="009531F0">
            <w:pPr>
              <w:pStyle w:val="NoSpacing1"/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</w:pPr>
          </w:p>
          <w:p w:rsidR="00471CEA" w:rsidRPr="00577CD7" w:rsidRDefault="00471CEA" w:rsidP="0050056B">
            <w:pPr>
              <w:pStyle w:val="NoSpacing1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71CEA" w:rsidRPr="0050056B" w:rsidRDefault="00471CEA" w:rsidP="0050056B">
            <w:pPr>
              <w:pStyle w:val="NoSpacing1"/>
              <w:rPr>
                <w:rFonts w:ascii="Arial Narrow" w:eastAsia="Times New Roman" w:hAnsi="Arial Narrow"/>
                <w:sz w:val="20"/>
                <w:szCs w:val="20"/>
                <w:lang w:val="en-PH"/>
              </w:rPr>
            </w:pPr>
            <w:r w:rsidRPr="0050056B">
              <w:rPr>
                <w:rFonts w:ascii="Arial Narrow" w:hAnsi="Arial Narrow" w:cs="Arial"/>
                <w:sz w:val="20"/>
                <w:szCs w:val="24"/>
              </w:rPr>
              <w:t>One (1) affiliation in recognized organization within the rating period without deficiencies.</w:t>
            </w:r>
          </w:p>
        </w:tc>
        <w:tc>
          <w:tcPr>
            <w:tcW w:w="11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2%</w:t>
            </w: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One (1) affiliation in recognized organization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53716A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 xml:space="preserve">without deficiency 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Affiliated and became an active member all the time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53716A">
            <w:pPr>
              <w:pStyle w:val="NoSpacing1"/>
              <w:ind w:left="-1"/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53716A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deficiency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525E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Affiliated and became an active member most of the time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53716A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deficiencies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525E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 xml:space="preserve">Affiliated and became an active member more often than not 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53716A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deficiencies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525E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Affiliated and became an active member sometimes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53716A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No affiliation in recognized organization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Affiliated and became an active member seldom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71CEA" w:rsidRPr="009531F0" w:rsidRDefault="00471CEA" w:rsidP="0053716A">
            <w:pPr>
              <w:pStyle w:val="ListParagraph"/>
              <w:numPr>
                <w:ilvl w:val="0"/>
                <w:numId w:val="29"/>
              </w:numPr>
              <w:ind w:left="289" w:hanging="289"/>
              <w:rPr>
                <w:rFonts w:ascii="Arial Narrow" w:hAnsi="Arial Narrow"/>
              </w:rPr>
            </w:pPr>
            <w:r w:rsidRPr="0053716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Published Work</w:t>
            </w:r>
          </w:p>
          <w:p w:rsidR="00471CEA" w:rsidRDefault="00471CEA" w:rsidP="009531F0">
            <w:pPr>
              <w:rPr>
                <w:rFonts w:ascii="Arial Narrow" w:hAnsi="Arial Narrow"/>
              </w:rPr>
            </w:pPr>
          </w:p>
          <w:p w:rsidR="00471CEA" w:rsidRPr="009531F0" w:rsidRDefault="00471CEA" w:rsidP="0050056B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71CEA" w:rsidRPr="0050056B" w:rsidRDefault="00471CEA" w:rsidP="0050056B">
            <w:pPr>
              <w:rPr>
                <w:rFonts w:ascii="Arial Narrow" w:hAnsi="Arial Narrow"/>
              </w:rPr>
            </w:pPr>
            <w:r w:rsidRPr="0050056B">
              <w:rPr>
                <w:rFonts w:ascii="Arial Narrow" w:hAnsi="Arial Narrow" w:cs="Times New Roman"/>
                <w:sz w:val="20"/>
                <w:szCs w:val="20"/>
              </w:rPr>
              <w:t>One (1) work/research published within the rating period without lapses.</w:t>
            </w:r>
          </w:p>
          <w:p w:rsidR="00471CEA" w:rsidRPr="0050056B" w:rsidRDefault="00471CEA" w:rsidP="0053716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B6332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2%</w:t>
            </w: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53716A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One (1) work/research published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Published on or before the scheduled submission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525E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Published 1 day after the scheduled submission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6525E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Published 2 days after the scheduled submission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Published 3 days after the scheduled submission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471CEA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1CEA" w:rsidRDefault="00471CEA" w:rsidP="0053716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1CEA" w:rsidRDefault="00471CEA" w:rsidP="0053716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53716A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No work/research published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F5236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0353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0353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806E46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Published 4 or more days after the scheduled submission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806E46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471CEA" w:rsidTr="001C5453">
        <w:trPr>
          <w:trHeight w:val="465"/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C04D7">
            <w:pPr>
              <w:pStyle w:val="NoSpacing1"/>
              <w:numPr>
                <w:ilvl w:val="0"/>
                <w:numId w:val="29"/>
              </w:numPr>
              <w:ind w:left="220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  <w:t>Received special award/ citation/ recognition for exemplary performance</w:t>
            </w:r>
          </w:p>
        </w:tc>
        <w:tc>
          <w:tcPr>
            <w:tcW w:w="18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71CEA" w:rsidRPr="00CF5E6F" w:rsidRDefault="00471CEA" w:rsidP="008C04D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One (1) special award/ citation/ recognition for exemplary performance received within the rating period without lapses.</w:t>
            </w:r>
          </w:p>
        </w:tc>
        <w:tc>
          <w:tcPr>
            <w:tcW w:w="11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71CEA" w:rsidRPr="00CF5E6F" w:rsidRDefault="00471CEA" w:rsidP="0009186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2%</w:t>
            </w:r>
          </w:p>
        </w:tc>
        <w:tc>
          <w:tcPr>
            <w:tcW w:w="275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71CEA" w:rsidRPr="00933763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One (1) special award/ citation/ recognition for exemplary performance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Received 5 or more days before the date of review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471CEA" w:rsidTr="001C5453">
        <w:trPr>
          <w:trHeight w:val="198"/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C04D7">
            <w:pPr>
              <w:pStyle w:val="NoSpacing1"/>
              <w:numPr>
                <w:ilvl w:val="0"/>
                <w:numId w:val="29"/>
              </w:numPr>
              <w:ind w:left="220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09186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09186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71CEA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Received 4 days before the date of review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471CEA" w:rsidTr="001C5453">
        <w:trPr>
          <w:trHeight w:val="255"/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C04D7">
            <w:pPr>
              <w:pStyle w:val="NoSpacing1"/>
              <w:numPr>
                <w:ilvl w:val="0"/>
                <w:numId w:val="29"/>
              </w:numPr>
              <w:ind w:left="220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09186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09186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71CEA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Received 3 days before the date of review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471CEA" w:rsidTr="001C5453">
        <w:trPr>
          <w:trHeight w:val="225"/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8C04D7">
            <w:pPr>
              <w:pStyle w:val="NoSpacing1"/>
              <w:numPr>
                <w:ilvl w:val="0"/>
                <w:numId w:val="29"/>
              </w:numPr>
              <w:ind w:left="220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09186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CEA" w:rsidRDefault="00471CEA" w:rsidP="0009186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71CEA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Received 2 days before the date of review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471CEA" w:rsidTr="001C5453">
        <w:trPr>
          <w:trHeight w:val="219"/>
          <w:jc w:val="center"/>
        </w:trPr>
        <w:tc>
          <w:tcPr>
            <w:tcW w:w="13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AC6376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8C04D7">
            <w:pPr>
              <w:pStyle w:val="NoSpacing1"/>
              <w:numPr>
                <w:ilvl w:val="0"/>
                <w:numId w:val="29"/>
              </w:numPr>
              <w:ind w:left="220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09186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1CEA" w:rsidRDefault="00471CEA" w:rsidP="0009186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71CEA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 xml:space="preserve">No special award/ citation/ </w:t>
            </w:r>
            <w:r>
              <w:rPr>
                <w:rFonts w:ascii="Arial Narrow" w:hAnsi="Arial Narrow" w:cs="Arial"/>
                <w:sz w:val="20"/>
                <w:szCs w:val="24"/>
              </w:rPr>
              <w:lastRenderedPageBreak/>
              <w:t>recognition for exemplary performance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lastRenderedPageBreak/>
              <w:t>1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CEA" w:rsidRPr="00C82769" w:rsidRDefault="00471CEA" w:rsidP="007D4C11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 xml:space="preserve">Received 1 day before the </w:t>
            </w:r>
            <w:r>
              <w:rPr>
                <w:rFonts w:ascii="Arial Narrow" w:hAnsi="Arial Narrow" w:cs="Arial"/>
                <w:sz w:val="20"/>
                <w:szCs w:val="24"/>
              </w:rPr>
              <w:lastRenderedPageBreak/>
              <w:t>date of review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CEA" w:rsidRPr="00C82769" w:rsidRDefault="00471CEA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lastRenderedPageBreak/>
              <w:t>1</w:t>
            </w:r>
          </w:p>
        </w:tc>
      </w:tr>
      <w:tr w:rsidR="00256A9B" w:rsidTr="001C5453">
        <w:trPr>
          <w:jc w:val="center"/>
        </w:trPr>
        <w:tc>
          <w:tcPr>
            <w:tcW w:w="13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56A9B" w:rsidRDefault="00256A9B" w:rsidP="0009186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146D2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Other Support Requirements</w:t>
            </w:r>
          </w:p>
          <w:p w:rsidR="00256A9B" w:rsidRPr="00C35D23" w:rsidRDefault="00256A9B" w:rsidP="0009186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(20%)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56A9B" w:rsidRPr="002F1E91" w:rsidRDefault="00256A9B" w:rsidP="00A41001">
            <w:pPr>
              <w:pStyle w:val="ListParagraph"/>
              <w:numPr>
                <w:ilvl w:val="0"/>
                <w:numId w:val="31"/>
              </w:numPr>
              <w:ind w:left="197" w:hanging="197"/>
              <w:rPr>
                <w:rFonts w:ascii="Arial Narrow" w:eastAsia="MS Mincho" w:hAnsi="Arial Narrow" w:cs="Times New Roman"/>
                <w:sz w:val="20"/>
                <w:szCs w:val="20"/>
              </w:rPr>
            </w:pPr>
            <w:r>
              <w:rPr>
                <w:rFonts w:ascii="Arial Narrow" w:eastAsia="MS Mincho" w:hAnsi="Arial Narrow" w:cs="Times New Roman"/>
                <w:sz w:val="20"/>
                <w:szCs w:val="20"/>
              </w:rPr>
              <w:t>Wearing of prescribed uniform</w:t>
            </w:r>
            <w:r w:rsidR="00DC36AB">
              <w:rPr>
                <w:rFonts w:ascii="Arial Narrow" w:eastAsia="MS Mincho" w:hAnsi="Arial Narrow" w:cs="Times New Roman"/>
                <w:sz w:val="20"/>
                <w:szCs w:val="20"/>
              </w:rPr>
              <w:t>s and ID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56A9B" w:rsidRPr="00C82769" w:rsidRDefault="00256A9B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100% compliance of wearing of prescribed uniform and ID on required days without lapses.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56A9B" w:rsidRPr="00C82769" w:rsidRDefault="00DC36A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  <w:r w:rsidR="00256A9B">
              <w:rPr>
                <w:rFonts w:ascii="Arial Narrow" w:hAnsi="Arial Narrow" w:cs="Arial"/>
                <w:sz w:val="20"/>
                <w:szCs w:val="24"/>
              </w:rPr>
              <w:t>%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DC36AB" w:rsidRDefault="00DC36AB" w:rsidP="00DC36A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100% compliance 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DC36A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C82769" w:rsidRDefault="00E76CDB" w:rsidP="008747C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671404" w:rsidRDefault="00E76CDB" w:rsidP="00E76CD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100% </w:t>
            </w:r>
            <w:r>
              <w:rPr>
                <w:rFonts w:ascii="Arial Narrow" w:hAnsi="Arial Narrow" w:cs="Times New Roman"/>
                <w:sz w:val="20"/>
                <w:szCs w:val="20"/>
              </w:rPr>
              <w:t>of the prescribed uniforms in required days</w:t>
            </w:r>
          </w:p>
          <w:p w:rsidR="00256A9B" w:rsidRPr="00C82769" w:rsidRDefault="00256A9B" w:rsidP="00E76CDB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256A9B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Default="00256A9B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Pr="00C35D23" w:rsidRDefault="00256A9B" w:rsidP="00091863">
            <w:pPr>
              <w:rPr>
                <w:rFonts w:ascii="Arial Narrow" w:eastAsia="MS Mincho" w:hAnsi="Arial Narrow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Pr="00C82769" w:rsidRDefault="00256A9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Pr="00C82769" w:rsidRDefault="00256A9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DC36AB" w:rsidRDefault="00DC36AB" w:rsidP="00DC36A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>9</w:t>
            </w:r>
            <w:r>
              <w:rPr>
                <w:rFonts w:ascii="Arial Narrow" w:hAnsi="Arial Narrow" w:cs="Times New Roman"/>
                <w:sz w:val="20"/>
                <w:szCs w:val="20"/>
              </w:rPr>
              <w:t>9% compliance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DC36A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C82769" w:rsidRDefault="00E76CDB" w:rsidP="008747C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C82769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</w:tr>
      <w:tr w:rsidR="00256A9B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Default="00256A9B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Pr="00C35D23" w:rsidRDefault="00256A9B" w:rsidP="00091863">
            <w:pPr>
              <w:rPr>
                <w:rFonts w:ascii="Arial Narrow" w:eastAsia="MS Mincho" w:hAnsi="Arial Narrow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Pr="00C82769" w:rsidRDefault="00256A9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Pr="00C82769" w:rsidRDefault="00256A9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C82769" w:rsidRDefault="00DC36AB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98% compliance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DC36A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C82769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C82769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</w:tr>
      <w:tr w:rsidR="00256A9B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Default="00256A9B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Pr="00C35D23" w:rsidRDefault="00256A9B" w:rsidP="00091863">
            <w:pPr>
              <w:rPr>
                <w:rFonts w:ascii="Arial Narrow" w:eastAsia="MS Mincho" w:hAnsi="Arial Narrow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Pr="00C82769" w:rsidRDefault="00256A9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Pr="00C82769" w:rsidRDefault="00256A9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C82769" w:rsidRDefault="00DC36AB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97% compliance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DC36A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C82769" w:rsidRDefault="00E76CDB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E76CDB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C82769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</w:tr>
      <w:tr w:rsidR="00256A9B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Default="00256A9B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Pr="00933763" w:rsidRDefault="00256A9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Pr="00C82769" w:rsidRDefault="00256A9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A9B" w:rsidRPr="00C82769" w:rsidRDefault="00256A9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C82769" w:rsidRDefault="00DC36AB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96% and below compliance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DC36A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C82769" w:rsidRDefault="00E76CDB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E76CDB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6A9B" w:rsidRPr="00C82769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99% and below of the prescribed uniforms in required days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6A9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E76CDB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Default="00E76CDB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6CDB" w:rsidRPr="00C35D23" w:rsidRDefault="00E76CDB" w:rsidP="00A41001">
            <w:pPr>
              <w:pStyle w:val="ListParagraph"/>
              <w:numPr>
                <w:ilvl w:val="0"/>
                <w:numId w:val="31"/>
              </w:numPr>
              <w:ind w:left="197" w:hanging="197"/>
              <w:rPr>
                <w:rFonts w:ascii="Arial Narrow" w:hAnsi="Arial Narrow" w:cs="Arial"/>
                <w:sz w:val="20"/>
                <w:szCs w:val="24"/>
              </w:rPr>
            </w:pPr>
            <w:r w:rsidRPr="00C35D23">
              <w:rPr>
                <w:rFonts w:ascii="Arial Narrow" w:eastAsia="MS Mincho" w:hAnsi="Arial Narrow" w:cs="Times New Roman"/>
                <w:sz w:val="20"/>
                <w:szCs w:val="20"/>
              </w:rPr>
              <w:t>Attendance/ participation in Flag Rites</w:t>
            </w:r>
          </w:p>
        </w:tc>
        <w:tc>
          <w:tcPr>
            <w:tcW w:w="18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6CDB" w:rsidRPr="00C82769" w:rsidRDefault="00E76CDB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100% attendance in flag rites within the rating period without lapses</w:t>
            </w:r>
          </w:p>
        </w:tc>
        <w:tc>
          <w:tcPr>
            <w:tcW w:w="11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6CD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4%</w:t>
            </w: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E76CDB" w:rsidRDefault="00E76CDB" w:rsidP="00E76CD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 of mandated Flag Rites attended and participated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C82769" w:rsidRDefault="00E76CDB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E76CDB" w:rsidRDefault="00E76CDB" w:rsidP="00E76CD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Arrived on or ahead of time start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E76CDB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Default="00E76CDB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Pr="00933763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Pr="00C82769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E76CDB" w:rsidRDefault="00E76CDB" w:rsidP="0064469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99% of mandated Flag Rites attended and participated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C82769" w:rsidRDefault="00E76CDB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C82769" w:rsidRDefault="00E76CDB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</w:tr>
      <w:tr w:rsidR="00E76CDB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Default="00E76CDB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Pr="00933763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Pr="00C82769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E76CDB" w:rsidRDefault="00E76CDB" w:rsidP="0064469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98% of mandated Flag Rites attended and participated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C82769" w:rsidRDefault="00E76CDB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C82769" w:rsidRDefault="00E76CDB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</w:tr>
      <w:tr w:rsidR="00E76CDB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Default="00E76CDB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Pr="00933763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Pr="00C82769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C82769" w:rsidRDefault="00E76CDB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97% of mandated Flag Rites attended and participated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C82769" w:rsidRDefault="00E76CDB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C82769" w:rsidRDefault="00E76CDB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Arrived late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E76CDB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Default="00E76CDB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Pr="00933763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Pr="00C82769" w:rsidRDefault="00E76CDB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CDB" w:rsidRPr="00C82769" w:rsidRDefault="00E76CDB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C82769" w:rsidRDefault="00E76CDB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96% and below of mandated Flag Rites attended and participated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C82769" w:rsidRDefault="00E76CDB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6CDB" w:rsidRPr="00C82769" w:rsidRDefault="00E76CDB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6CDB" w:rsidRPr="00C82769" w:rsidRDefault="00E76CDB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253D" w:rsidRPr="00C35D23" w:rsidRDefault="000A253D" w:rsidP="00A41001">
            <w:pPr>
              <w:pStyle w:val="ListParagraph"/>
              <w:numPr>
                <w:ilvl w:val="0"/>
                <w:numId w:val="31"/>
              </w:numPr>
              <w:ind w:left="197" w:hanging="197"/>
              <w:rPr>
                <w:rFonts w:ascii="Arial Narrow" w:hAnsi="Arial Narrow" w:cs="Arial"/>
                <w:sz w:val="20"/>
                <w:szCs w:val="24"/>
              </w:rPr>
            </w:pPr>
            <w:r w:rsidRPr="00C35D23">
              <w:rPr>
                <w:rFonts w:ascii="Arial Narrow" w:eastAsia="MS Mincho" w:hAnsi="Arial Narrow" w:cs="Times New Roman"/>
                <w:sz w:val="20"/>
                <w:szCs w:val="20"/>
              </w:rPr>
              <w:t>Attendance in meetings/ conferences and related activities</w:t>
            </w:r>
          </w:p>
        </w:tc>
        <w:tc>
          <w:tcPr>
            <w:tcW w:w="18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99078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100% attendance during required meetings &amp; conferences within the semester without lapses</w:t>
            </w:r>
          </w:p>
        </w:tc>
        <w:tc>
          <w:tcPr>
            <w:tcW w:w="11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4%</w:t>
            </w: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0A253D" w:rsidRDefault="000A253D" w:rsidP="000A253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100% of required meetings and conferences attended 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0A253D" w:rsidRDefault="000A253D" w:rsidP="000A253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Arrived on or ahead of time start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933763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99% of required meetings and conferences attended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 minutes late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933763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98% of required meetings and conferences attended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10 minutes late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933763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97% of required meetings and conferences attended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15 minutes late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933763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96% and below of required meetings and conferences attended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20 or more minutes late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253D" w:rsidRPr="00C35D23" w:rsidRDefault="000A253D" w:rsidP="00A41001">
            <w:pPr>
              <w:pStyle w:val="ListParagraph"/>
              <w:numPr>
                <w:ilvl w:val="0"/>
                <w:numId w:val="31"/>
              </w:numPr>
              <w:ind w:left="197" w:hanging="197"/>
              <w:rPr>
                <w:rFonts w:ascii="Arial Narrow" w:hAnsi="Arial Narrow" w:cs="Arial"/>
                <w:sz w:val="20"/>
                <w:szCs w:val="24"/>
              </w:rPr>
            </w:pPr>
            <w:r w:rsidRPr="00C35D23">
              <w:rPr>
                <w:rFonts w:ascii="Arial Narrow" w:eastAsia="MS Mincho" w:hAnsi="Arial Narrow" w:cs="Times New Roman"/>
                <w:sz w:val="20"/>
                <w:szCs w:val="20"/>
              </w:rPr>
              <w:t>Submission of required reports</w:t>
            </w:r>
          </w:p>
        </w:tc>
        <w:tc>
          <w:tcPr>
            <w:tcW w:w="18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100% of the required reports submitted on or before due dates with 2 errors</w:t>
            </w:r>
          </w:p>
        </w:tc>
        <w:tc>
          <w:tcPr>
            <w:tcW w:w="11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4%</w:t>
            </w: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0A253D" w:rsidRDefault="000A253D" w:rsidP="000A253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>100% of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the required reports submitted 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0A253D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error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0A253D" w:rsidRDefault="000A253D" w:rsidP="000A253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ubmitted </w:t>
            </w:r>
            <w:r>
              <w:rPr>
                <w:rFonts w:ascii="Arial Narrow" w:hAnsi="Arial Narrow" w:cs="Times New Roman"/>
                <w:sz w:val="20"/>
                <w:szCs w:val="20"/>
              </w:rPr>
              <w:t>on or before due date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933763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99% 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of the required reports submitted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933763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0A253D" w:rsidRDefault="000A253D" w:rsidP="0064469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98% 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sz w:val="20"/>
                <w:szCs w:val="20"/>
              </w:rPr>
              <w:t>f the required reports submitted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933763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0A253D" w:rsidRDefault="000A253D" w:rsidP="0064469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97% 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of the required reports submitted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error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Submitted after the due date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933763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96% or below 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of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the required reports submitted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253D" w:rsidRPr="00DC36AB" w:rsidRDefault="000A253D" w:rsidP="00DC36AB">
            <w:pPr>
              <w:pStyle w:val="ListParagraph"/>
              <w:numPr>
                <w:ilvl w:val="0"/>
                <w:numId w:val="31"/>
              </w:numPr>
              <w:ind w:left="224" w:hanging="224"/>
              <w:rPr>
                <w:rFonts w:ascii="Arial Narrow" w:hAnsi="Arial Narrow" w:cs="Arial"/>
                <w:sz w:val="20"/>
                <w:szCs w:val="24"/>
              </w:rPr>
            </w:pPr>
            <w:r w:rsidRPr="00DC36AB">
              <w:rPr>
                <w:rFonts w:ascii="Arial Narrow" w:hAnsi="Arial Narrow"/>
                <w:sz w:val="20"/>
                <w:szCs w:val="20"/>
              </w:rPr>
              <w:t>Accuracy and completeness in the accomplishment of forms and reports</w:t>
            </w:r>
          </w:p>
        </w:tc>
        <w:tc>
          <w:tcPr>
            <w:tcW w:w="18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100% of required reports/forms accomplished with accuracy and completeness within the rating period with 2 lapses</w:t>
            </w:r>
          </w:p>
        </w:tc>
        <w:tc>
          <w:tcPr>
            <w:tcW w:w="11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DC36A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4%</w:t>
            </w: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0A253D" w:rsidRDefault="000A253D" w:rsidP="000A253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100% of required reports/ forms accomplished with accuracy and completeness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Default="000A253D" w:rsidP="00941DC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Without 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0A253D" w:rsidRDefault="000A253D" w:rsidP="001B21C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ubmitted </w:t>
            </w:r>
            <w:r>
              <w:rPr>
                <w:rFonts w:ascii="Arial Narrow" w:hAnsi="Arial Narrow" w:cs="Times New Roman"/>
                <w:sz w:val="20"/>
                <w:szCs w:val="20"/>
              </w:rPr>
              <w:t>on or before due date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933763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0A253D" w:rsidRDefault="000A253D" w:rsidP="0064469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99% of required reports/ forms accomplished with accuracy and completeness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Default="000A253D" w:rsidP="00941DC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1 lapse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933763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0A253D" w:rsidRDefault="000A253D" w:rsidP="0064469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98% of required reports/ forms accomplished with accuracy and completeness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Default="000A253D" w:rsidP="00941DC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2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933763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0A253D" w:rsidRDefault="000A253D" w:rsidP="0064469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97% of required reports/ forms accomplished with accuracy and completeness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Default="000A253D" w:rsidP="00941DC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3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Submitted after the due date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0A253D" w:rsidTr="001C5453">
        <w:trPr>
          <w:jc w:val="center"/>
        </w:trPr>
        <w:tc>
          <w:tcPr>
            <w:tcW w:w="1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Default="000A253D" w:rsidP="00091863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933763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53D" w:rsidRPr="00C82769" w:rsidRDefault="000A253D" w:rsidP="00091863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Default="000A253D" w:rsidP="00644694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96 and below of required reports/ forms accomplished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Default="000A253D" w:rsidP="00644694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253D" w:rsidRDefault="000A253D" w:rsidP="00941DCC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With 4 or more lapses</w:t>
            </w: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Default="000A253D" w:rsidP="0009186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2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148AD" w:rsidRPr="00C82769" w:rsidRDefault="000A253D" w:rsidP="001B21CB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A253D" w:rsidRPr="00C82769" w:rsidRDefault="000A253D" w:rsidP="001B21CB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</w:p>
        </w:tc>
      </w:tr>
    </w:tbl>
    <w:p w:rsidR="00A040D4" w:rsidRDefault="00A040D4" w:rsidP="000148AD">
      <w:pPr>
        <w:spacing w:after="0"/>
        <w:rPr>
          <w:rFonts w:ascii="Arial Narrow" w:hAnsi="Arial Narrow"/>
        </w:rPr>
      </w:pPr>
    </w:p>
    <w:sectPr w:rsidR="00A040D4" w:rsidSect="005D4998">
      <w:footerReference w:type="default" r:id="rId8"/>
      <w:pgSz w:w="16839" w:h="11907" w:orient="landscape" w:code="9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78" w:rsidRDefault="00BF0478" w:rsidP="008F6023">
      <w:r>
        <w:separator/>
      </w:r>
    </w:p>
  </w:endnote>
  <w:endnote w:type="continuationSeparator" w:id="0">
    <w:p w:rsidR="00BF0478" w:rsidRDefault="00BF0478" w:rsidP="008F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89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6023" w:rsidRDefault="00BF04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DB1">
          <w:rPr>
            <w:noProof/>
          </w:rPr>
          <w:t>1</w:t>
        </w:r>
        <w:r>
          <w:rPr>
            <w:noProof/>
          </w:rPr>
          <w:fldChar w:fldCharType="end"/>
        </w:r>
        <w:r w:rsidR="008F6023">
          <w:t xml:space="preserve"> | </w:t>
        </w:r>
        <w:r w:rsidR="008F6023">
          <w:rPr>
            <w:color w:val="7F7F7F" w:themeColor="background1" w:themeShade="7F"/>
            <w:spacing w:val="60"/>
          </w:rPr>
          <w:t>Page</w:t>
        </w:r>
      </w:p>
    </w:sdtContent>
  </w:sdt>
  <w:p w:rsidR="008F6023" w:rsidRDefault="008F6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78" w:rsidRDefault="00BF0478" w:rsidP="008F6023">
      <w:r>
        <w:separator/>
      </w:r>
    </w:p>
  </w:footnote>
  <w:footnote w:type="continuationSeparator" w:id="0">
    <w:p w:rsidR="00BF0478" w:rsidRDefault="00BF0478" w:rsidP="008F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4579_"/>
      </v:shape>
    </w:pict>
  </w:numPicBullet>
  <w:numPicBullet w:numPicBulletId="1">
    <w:pict>
      <v:shape id="_x0000_i1029" type="#_x0000_t75" style="width:9.35pt;height:9.35pt" o:bullet="t">
        <v:imagedata r:id="rId2" o:title="BD14581_"/>
      </v:shape>
    </w:pict>
  </w:numPicBullet>
  <w:abstractNum w:abstractNumId="0">
    <w:nsid w:val="077F4DC5"/>
    <w:multiLevelType w:val="hybridMultilevel"/>
    <w:tmpl w:val="F2462520"/>
    <w:lvl w:ilvl="0" w:tplc="AFACF9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D743BAF"/>
    <w:multiLevelType w:val="hybridMultilevel"/>
    <w:tmpl w:val="D11EE16A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1559"/>
    <w:multiLevelType w:val="hybridMultilevel"/>
    <w:tmpl w:val="3F46B5E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47D97"/>
    <w:multiLevelType w:val="hybridMultilevel"/>
    <w:tmpl w:val="EE4220B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45380"/>
    <w:multiLevelType w:val="hybridMultilevel"/>
    <w:tmpl w:val="E740126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E081B"/>
    <w:multiLevelType w:val="hybridMultilevel"/>
    <w:tmpl w:val="3474BB9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C56F8"/>
    <w:multiLevelType w:val="hybridMultilevel"/>
    <w:tmpl w:val="60309EDA"/>
    <w:lvl w:ilvl="0" w:tplc="AFACF9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816427"/>
    <w:multiLevelType w:val="hybridMultilevel"/>
    <w:tmpl w:val="CF02102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313D"/>
    <w:multiLevelType w:val="hybridMultilevel"/>
    <w:tmpl w:val="E740126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5D64CF"/>
    <w:multiLevelType w:val="hybridMultilevel"/>
    <w:tmpl w:val="765655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24C97"/>
    <w:multiLevelType w:val="hybridMultilevel"/>
    <w:tmpl w:val="1B7852CC"/>
    <w:lvl w:ilvl="0" w:tplc="AC8E6F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4F24ED"/>
    <w:multiLevelType w:val="hybridMultilevel"/>
    <w:tmpl w:val="F15A8CC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DB4B6A"/>
    <w:multiLevelType w:val="hybridMultilevel"/>
    <w:tmpl w:val="F15A8CC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A57241"/>
    <w:multiLevelType w:val="hybridMultilevel"/>
    <w:tmpl w:val="7D6E720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9A25AE"/>
    <w:multiLevelType w:val="hybridMultilevel"/>
    <w:tmpl w:val="FC22336E"/>
    <w:lvl w:ilvl="0" w:tplc="77A0C8C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731A6"/>
    <w:multiLevelType w:val="hybridMultilevel"/>
    <w:tmpl w:val="EE4220B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5910C1"/>
    <w:multiLevelType w:val="hybridMultilevel"/>
    <w:tmpl w:val="019655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53BD2"/>
    <w:multiLevelType w:val="hybridMultilevel"/>
    <w:tmpl w:val="70F008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A0261"/>
    <w:multiLevelType w:val="hybridMultilevel"/>
    <w:tmpl w:val="08064A3C"/>
    <w:lvl w:ilvl="0" w:tplc="3409000F">
      <w:start w:val="1"/>
      <w:numFmt w:val="decimal"/>
      <w:lvlText w:val="%1."/>
      <w:lvlJc w:val="left"/>
      <w:pPr>
        <w:ind w:left="630" w:hanging="360"/>
      </w:p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3A20429"/>
    <w:multiLevelType w:val="hybridMultilevel"/>
    <w:tmpl w:val="BEB4A13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1B6F7A"/>
    <w:multiLevelType w:val="hybridMultilevel"/>
    <w:tmpl w:val="2CB0A01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822581"/>
    <w:multiLevelType w:val="hybridMultilevel"/>
    <w:tmpl w:val="3F46B5E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D782E"/>
    <w:multiLevelType w:val="hybridMultilevel"/>
    <w:tmpl w:val="13B08FD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214D2"/>
    <w:multiLevelType w:val="hybridMultilevel"/>
    <w:tmpl w:val="064E2C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C3DF6"/>
    <w:multiLevelType w:val="hybridMultilevel"/>
    <w:tmpl w:val="E34ED0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D6773"/>
    <w:multiLevelType w:val="hybridMultilevel"/>
    <w:tmpl w:val="D02E2A0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0061CC"/>
    <w:multiLevelType w:val="hybridMultilevel"/>
    <w:tmpl w:val="3F503BB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83ACC"/>
    <w:multiLevelType w:val="hybridMultilevel"/>
    <w:tmpl w:val="92A2F4A0"/>
    <w:lvl w:ilvl="0" w:tplc="275C450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D2E06"/>
    <w:multiLevelType w:val="hybridMultilevel"/>
    <w:tmpl w:val="C08664B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ED161C"/>
    <w:multiLevelType w:val="hybridMultilevel"/>
    <w:tmpl w:val="661245BE"/>
    <w:lvl w:ilvl="0" w:tplc="AFACF9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166CA1"/>
    <w:multiLevelType w:val="hybridMultilevel"/>
    <w:tmpl w:val="7D6E720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2"/>
  </w:num>
  <w:num w:numId="5">
    <w:abstractNumId w:val="16"/>
  </w:num>
  <w:num w:numId="6">
    <w:abstractNumId w:val="9"/>
  </w:num>
  <w:num w:numId="7">
    <w:abstractNumId w:val="24"/>
  </w:num>
  <w:num w:numId="8">
    <w:abstractNumId w:val="1"/>
  </w:num>
  <w:num w:numId="9">
    <w:abstractNumId w:val="6"/>
  </w:num>
  <w:num w:numId="10">
    <w:abstractNumId w:val="29"/>
  </w:num>
  <w:num w:numId="11">
    <w:abstractNumId w:val="15"/>
  </w:num>
  <w:num w:numId="12">
    <w:abstractNumId w:val="2"/>
  </w:num>
  <w:num w:numId="13">
    <w:abstractNumId w:val="7"/>
  </w:num>
  <w:num w:numId="14">
    <w:abstractNumId w:val="5"/>
  </w:num>
  <w:num w:numId="15">
    <w:abstractNumId w:val="28"/>
  </w:num>
  <w:num w:numId="16">
    <w:abstractNumId w:val="18"/>
  </w:num>
  <w:num w:numId="17">
    <w:abstractNumId w:val="25"/>
  </w:num>
  <w:num w:numId="18">
    <w:abstractNumId w:val="19"/>
  </w:num>
  <w:num w:numId="19">
    <w:abstractNumId w:val="13"/>
  </w:num>
  <w:num w:numId="20">
    <w:abstractNumId w:val="30"/>
  </w:num>
  <w:num w:numId="21">
    <w:abstractNumId w:val="11"/>
  </w:num>
  <w:num w:numId="22">
    <w:abstractNumId w:val="17"/>
  </w:num>
  <w:num w:numId="23">
    <w:abstractNumId w:val="26"/>
  </w:num>
  <w:num w:numId="24">
    <w:abstractNumId w:val="20"/>
  </w:num>
  <w:num w:numId="25">
    <w:abstractNumId w:val="21"/>
  </w:num>
  <w:num w:numId="26">
    <w:abstractNumId w:val="3"/>
  </w:num>
  <w:num w:numId="27">
    <w:abstractNumId w:val="14"/>
  </w:num>
  <w:num w:numId="28">
    <w:abstractNumId w:val="27"/>
  </w:num>
  <w:num w:numId="29">
    <w:abstractNumId w:val="10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6"/>
    <w:rsid w:val="00003536"/>
    <w:rsid w:val="000148AD"/>
    <w:rsid w:val="000254A6"/>
    <w:rsid w:val="00034E75"/>
    <w:rsid w:val="00040DD7"/>
    <w:rsid w:val="000543D1"/>
    <w:rsid w:val="00074DFA"/>
    <w:rsid w:val="0007755F"/>
    <w:rsid w:val="00091863"/>
    <w:rsid w:val="000A253D"/>
    <w:rsid w:val="00120DB1"/>
    <w:rsid w:val="00124B5E"/>
    <w:rsid w:val="00152D0F"/>
    <w:rsid w:val="00154C70"/>
    <w:rsid w:val="00192D27"/>
    <w:rsid w:val="001C5453"/>
    <w:rsid w:val="002012CC"/>
    <w:rsid w:val="00256A9B"/>
    <w:rsid w:val="002609F5"/>
    <w:rsid w:val="002B7DCE"/>
    <w:rsid w:val="002D6283"/>
    <w:rsid w:val="003313F2"/>
    <w:rsid w:val="0035412D"/>
    <w:rsid w:val="00365682"/>
    <w:rsid w:val="003809BA"/>
    <w:rsid w:val="003A03EE"/>
    <w:rsid w:val="003B6C40"/>
    <w:rsid w:val="003D40AA"/>
    <w:rsid w:val="003D79D8"/>
    <w:rsid w:val="00424542"/>
    <w:rsid w:val="00425998"/>
    <w:rsid w:val="004454C4"/>
    <w:rsid w:val="0045258A"/>
    <w:rsid w:val="004567B2"/>
    <w:rsid w:val="0045688C"/>
    <w:rsid w:val="00471CEA"/>
    <w:rsid w:val="00474062"/>
    <w:rsid w:val="004830D0"/>
    <w:rsid w:val="004B402D"/>
    <w:rsid w:val="004E1F22"/>
    <w:rsid w:val="004E3843"/>
    <w:rsid w:val="004F023F"/>
    <w:rsid w:val="0050056B"/>
    <w:rsid w:val="00507E71"/>
    <w:rsid w:val="00513ACC"/>
    <w:rsid w:val="0052065E"/>
    <w:rsid w:val="0053716A"/>
    <w:rsid w:val="00567814"/>
    <w:rsid w:val="005732E1"/>
    <w:rsid w:val="00577CD7"/>
    <w:rsid w:val="005D4998"/>
    <w:rsid w:val="005F24B8"/>
    <w:rsid w:val="00633975"/>
    <w:rsid w:val="00644694"/>
    <w:rsid w:val="006525E4"/>
    <w:rsid w:val="0065263A"/>
    <w:rsid w:val="006542F1"/>
    <w:rsid w:val="006716A2"/>
    <w:rsid w:val="00677160"/>
    <w:rsid w:val="006A1EE7"/>
    <w:rsid w:val="006B50EE"/>
    <w:rsid w:val="006F5B4E"/>
    <w:rsid w:val="0072146E"/>
    <w:rsid w:val="007418CD"/>
    <w:rsid w:val="00750390"/>
    <w:rsid w:val="007A7214"/>
    <w:rsid w:val="007B2502"/>
    <w:rsid w:val="007B78CE"/>
    <w:rsid w:val="007D4C11"/>
    <w:rsid w:val="007E573A"/>
    <w:rsid w:val="007E7C2E"/>
    <w:rsid w:val="00803A38"/>
    <w:rsid w:val="00805B94"/>
    <w:rsid w:val="00806E46"/>
    <w:rsid w:val="00827715"/>
    <w:rsid w:val="00827E5A"/>
    <w:rsid w:val="008307AB"/>
    <w:rsid w:val="00845D31"/>
    <w:rsid w:val="008747CC"/>
    <w:rsid w:val="00877F03"/>
    <w:rsid w:val="008A294C"/>
    <w:rsid w:val="008B49AF"/>
    <w:rsid w:val="008B74A5"/>
    <w:rsid w:val="008C04D7"/>
    <w:rsid w:val="008C77CA"/>
    <w:rsid w:val="008F6023"/>
    <w:rsid w:val="00913A60"/>
    <w:rsid w:val="00933763"/>
    <w:rsid w:val="009371E2"/>
    <w:rsid w:val="00941DCC"/>
    <w:rsid w:val="009531F0"/>
    <w:rsid w:val="00965B4B"/>
    <w:rsid w:val="0099078C"/>
    <w:rsid w:val="009926B8"/>
    <w:rsid w:val="00993B00"/>
    <w:rsid w:val="009A428F"/>
    <w:rsid w:val="009A4718"/>
    <w:rsid w:val="009D3BD3"/>
    <w:rsid w:val="00A040D4"/>
    <w:rsid w:val="00A11ABB"/>
    <w:rsid w:val="00A12F3D"/>
    <w:rsid w:val="00A15FCD"/>
    <w:rsid w:val="00A213CC"/>
    <w:rsid w:val="00A40B62"/>
    <w:rsid w:val="00A41001"/>
    <w:rsid w:val="00A9236D"/>
    <w:rsid w:val="00AB2A2F"/>
    <w:rsid w:val="00AB607D"/>
    <w:rsid w:val="00AC6376"/>
    <w:rsid w:val="00AD7A69"/>
    <w:rsid w:val="00AE1122"/>
    <w:rsid w:val="00AE2E46"/>
    <w:rsid w:val="00B10491"/>
    <w:rsid w:val="00B13605"/>
    <w:rsid w:val="00B26678"/>
    <w:rsid w:val="00B42BA5"/>
    <w:rsid w:val="00B63329"/>
    <w:rsid w:val="00B63576"/>
    <w:rsid w:val="00B71DD5"/>
    <w:rsid w:val="00B739C7"/>
    <w:rsid w:val="00B82172"/>
    <w:rsid w:val="00BC7491"/>
    <w:rsid w:val="00BD0B1D"/>
    <w:rsid w:val="00BF0478"/>
    <w:rsid w:val="00BF48BD"/>
    <w:rsid w:val="00C07EB1"/>
    <w:rsid w:val="00C12040"/>
    <w:rsid w:val="00C70628"/>
    <w:rsid w:val="00C82769"/>
    <w:rsid w:val="00C9738C"/>
    <w:rsid w:val="00CA57AB"/>
    <w:rsid w:val="00CA5CB0"/>
    <w:rsid w:val="00CB6B4E"/>
    <w:rsid w:val="00CB70FF"/>
    <w:rsid w:val="00CF5E6F"/>
    <w:rsid w:val="00D03CA4"/>
    <w:rsid w:val="00D31C72"/>
    <w:rsid w:val="00D328D8"/>
    <w:rsid w:val="00D52A29"/>
    <w:rsid w:val="00D52FC6"/>
    <w:rsid w:val="00D663BA"/>
    <w:rsid w:val="00DA49DA"/>
    <w:rsid w:val="00DC36AB"/>
    <w:rsid w:val="00DE6956"/>
    <w:rsid w:val="00DF2C4C"/>
    <w:rsid w:val="00DF3EF2"/>
    <w:rsid w:val="00E1343C"/>
    <w:rsid w:val="00E33C4F"/>
    <w:rsid w:val="00E564FD"/>
    <w:rsid w:val="00E70BFC"/>
    <w:rsid w:val="00E76CDB"/>
    <w:rsid w:val="00E77F7C"/>
    <w:rsid w:val="00EC457B"/>
    <w:rsid w:val="00ED7AFC"/>
    <w:rsid w:val="00F514E7"/>
    <w:rsid w:val="00F52364"/>
    <w:rsid w:val="00F55456"/>
    <w:rsid w:val="00F7225E"/>
    <w:rsid w:val="00F7453A"/>
    <w:rsid w:val="00F834F8"/>
    <w:rsid w:val="00F84CDB"/>
    <w:rsid w:val="00F8528D"/>
    <w:rsid w:val="00FC600A"/>
    <w:rsid w:val="00FD33A8"/>
    <w:rsid w:val="00FE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C6376"/>
    <w:pPr>
      <w:ind w:left="720"/>
      <w:contextualSpacing/>
    </w:pPr>
    <w:rPr>
      <w:rFonts w:ascii="Calibri" w:eastAsia="MS Mincho" w:hAnsi="Calibri" w:cs="Times New Roman"/>
      <w:lang w:val="en-US"/>
    </w:rPr>
  </w:style>
  <w:style w:type="paragraph" w:customStyle="1" w:styleId="NoSpacing1">
    <w:name w:val="No Spacing1"/>
    <w:uiPriority w:val="1"/>
    <w:qFormat/>
    <w:rsid w:val="00AC637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03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023"/>
  </w:style>
  <w:style w:type="paragraph" w:styleId="Footer">
    <w:name w:val="footer"/>
    <w:basedOn w:val="Normal"/>
    <w:link w:val="FooterChar"/>
    <w:uiPriority w:val="99"/>
    <w:unhideWhenUsed/>
    <w:rsid w:val="008F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C6376"/>
    <w:pPr>
      <w:ind w:left="720"/>
      <w:contextualSpacing/>
    </w:pPr>
    <w:rPr>
      <w:rFonts w:ascii="Calibri" w:eastAsia="MS Mincho" w:hAnsi="Calibri" w:cs="Times New Roman"/>
      <w:lang w:val="en-US"/>
    </w:rPr>
  </w:style>
  <w:style w:type="paragraph" w:customStyle="1" w:styleId="NoSpacing1">
    <w:name w:val="No Spacing1"/>
    <w:uiPriority w:val="1"/>
    <w:qFormat/>
    <w:rsid w:val="00AC637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03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023"/>
  </w:style>
  <w:style w:type="paragraph" w:styleId="Footer">
    <w:name w:val="footer"/>
    <w:basedOn w:val="Normal"/>
    <w:link w:val="FooterChar"/>
    <w:uiPriority w:val="99"/>
    <w:unhideWhenUsed/>
    <w:rsid w:val="008F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DepEd_001</dc:creator>
  <cp:lastModifiedBy>LUCHEE</cp:lastModifiedBy>
  <cp:revision>2</cp:revision>
  <cp:lastPrinted>2015-05-20T02:28:00Z</cp:lastPrinted>
  <dcterms:created xsi:type="dcterms:W3CDTF">2015-05-26T01:50:00Z</dcterms:created>
  <dcterms:modified xsi:type="dcterms:W3CDTF">2015-05-26T01:50:00Z</dcterms:modified>
</cp:coreProperties>
</file>